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3C2C0" w14:textId="7563BA8A" w:rsidR="002F594F" w:rsidRPr="00206DF5" w:rsidRDefault="005733B8" w:rsidP="00206DF5">
      <w:pPr>
        <w:rPr>
          <w:rFonts w:asciiTheme="majorHAnsi" w:hAnsiTheme="majorHAnsi" w:cstheme="majorHAnsi"/>
          <w:b/>
          <w:sz w:val="22"/>
          <w:szCs w:val="22"/>
        </w:rPr>
      </w:pPr>
      <w:bookmarkStart w:id="0" w:name="_GoBack"/>
      <w:bookmarkEnd w:id="0"/>
      <w:r w:rsidRPr="00206DF5">
        <w:rPr>
          <w:rFonts w:asciiTheme="majorHAnsi" w:hAnsiTheme="majorHAnsi" w:cstheme="majorHAnsi"/>
          <w:b/>
          <w:sz w:val="22"/>
          <w:szCs w:val="22"/>
        </w:rPr>
        <w:t xml:space="preserve">Editor’s </w:t>
      </w:r>
      <w:r w:rsidR="006D78EF" w:rsidRPr="00206DF5">
        <w:rPr>
          <w:rFonts w:asciiTheme="majorHAnsi" w:hAnsiTheme="majorHAnsi" w:cstheme="majorHAnsi"/>
          <w:b/>
          <w:sz w:val="22"/>
          <w:szCs w:val="22"/>
        </w:rPr>
        <w:t>Introduction</w:t>
      </w:r>
    </w:p>
    <w:p w14:paraId="0DF82FB4" w14:textId="2BCC21A8" w:rsidR="00206DF5" w:rsidRPr="00206DF5" w:rsidRDefault="00206DF5" w:rsidP="00206DF5">
      <w:pPr>
        <w:rPr>
          <w:rFonts w:asciiTheme="majorHAnsi" w:hAnsiTheme="majorHAnsi" w:cstheme="majorHAnsi"/>
          <w:sz w:val="22"/>
          <w:szCs w:val="22"/>
        </w:rPr>
      </w:pPr>
      <w:r w:rsidRPr="00206DF5">
        <w:rPr>
          <w:rFonts w:asciiTheme="majorHAnsi" w:hAnsiTheme="majorHAnsi" w:cstheme="majorHAnsi"/>
          <w:sz w:val="22"/>
          <w:szCs w:val="22"/>
        </w:rPr>
        <w:t>Sarah Horton and Judith Stewart</w:t>
      </w:r>
    </w:p>
    <w:p w14:paraId="0CD31193" w14:textId="77777777" w:rsidR="006D78EF" w:rsidRPr="00206DF5" w:rsidRDefault="006D78EF" w:rsidP="00206DF5">
      <w:pPr>
        <w:rPr>
          <w:rFonts w:asciiTheme="majorHAnsi" w:hAnsiTheme="majorHAnsi" w:cstheme="majorHAnsi"/>
          <w:sz w:val="22"/>
          <w:szCs w:val="22"/>
        </w:rPr>
      </w:pPr>
    </w:p>
    <w:p w14:paraId="1855F55E" w14:textId="49D116C7" w:rsidR="006D78EF" w:rsidRPr="00206DF5" w:rsidRDefault="00D43F5A" w:rsidP="00206DF5">
      <w:pPr>
        <w:rPr>
          <w:rFonts w:asciiTheme="majorHAnsi" w:hAnsiTheme="majorHAnsi" w:cstheme="majorHAnsi"/>
          <w:sz w:val="22"/>
          <w:szCs w:val="22"/>
        </w:rPr>
      </w:pPr>
      <w:r w:rsidRPr="00206DF5">
        <w:rPr>
          <w:rFonts w:asciiTheme="majorHAnsi" w:hAnsiTheme="majorHAnsi" w:cstheme="majorHAnsi"/>
          <w:sz w:val="22"/>
          <w:szCs w:val="22"/>
        </w:rPr>
        <w:t xml:space="preserve">In 2016 one of our recent graduates from MA Fine Art </w:t>
      </w:r>
      <w:r w:rsidR="006D78EF" w:rsidRPr="00206DF5">
        <w:rPr>
          <w:rFonts w:asciiTheme="majorHAnsi" w:hAnsiTheme="majorHAnsi" w:cstheme="majorHAnsi"/>
          <w:sz w:val="22"/>
          <w:szCs w:val="22"/>
        </w:rPr>
        <w:t xml:space="preserve">submitted </w:t>
      </w:r>
      <w:r w:rsidRPr="00206DF5">
        <w:rPr>
          <w:rFonts w:asciiTheme="majorHAnsi" w:hAnsiTheme="majorHAnsi" w:cstheme="majorHAnsi"/>
          <w:sz w:val="22"/>
          <w:szCs w:val="22"/>
        </w:rPr>
        <w:t xml:space="preserve">a proposal </w:t>
      </w:r>
      <w:r w:rsidR="00206DF5" w:rsidRPr="00206DF5">
        <w:rPr>
          <w:rFonts w:asciiTheme="majorHAnsi" w:hAnsiTheme="majorHAnsi" w:cstheme="majorHAnsi"/>
          <w:sz w:val="22"/>
          <w:szCs w:val="22"/>
        </w:rPr>
        <w:t xml:space="preserve">to </w:t>
      </w:r>
      <w:r w:rsidRPr="00206DF5">
        <w:rPr>
          <w:rFonts w:asciiTheme="majorHAnsi" w:hAnsiTheme="majorHAnsi" w:cstheme="majorHAnsi"/>
          <w:sz w:val="22"/>
          <w:szCs w:val="22"/>
        </w:rPr>
        <w:t xml:space="preserve">JWCP. Jed Hilton’s proposal </w:t>
      </w:r>
      <w:r w:rsidR="006D78EF" w:rsidRPr="00206DF5">
        <w:rPr>
          <w:rFonts w:asciiTheme="majorHAnsi" w:hAnsiTheme="majorHAnsi" w:cstheme="majorHAnsi"/>
          <w:sz w:val="22"/>
          <w:szCs w:val="22"/>
        </w:rPr>
        <w:t>ask</w:t>
      </w:r>
      <w:r w:rsidRPr="00206DF5">
        <w:rPr>
          <w:rFonts w:asciiTheme="majorHAnsi" w:hAnsiTheme="majorHAnsi" w:cstheme="majorHAnsi"/>
          <w:sz w:val="22"/>
          <w:szCs w:val="22"/>
        </w:rPr>
        <w:t>ed</w:t>
      </w:r>
      <w:r w:rsidR="006D78EF" w:rsidRPr="00206DF5">
        <w:rPr>
          <w:rFonts w:asciiTheme="majorHAnsi" w:hAnsiTheme="majorHAnsi" w:cstheme="majorHAnsi"/>
          <w:sz w:val="22"/>
          <w:szCs w:val="22"/>
        </w:rPr>
        <w:t xml:space="preserve"> whether</w:t>
      </w:r>
      <w:r w:rsidRPr="00206DF5">
        <w:rPr>
          <w:rFonts w:asciiTheme="majorHAnsi" w:hAnsiTheme="majorHAnsi" w:cstheme="majorHAnsi"/>
          <w:sz w:val="22"/>
          <w:szCs w:val="22"/>
        </w:rPr>
        <w:t xml:space="preserve"> contemporary</w:t>
      </w:r>
      <w:r w:rsidR="006D78EF" w:rsidRPr="00206DF5">
        <w:rPr>
          <w:rFonts w:asciiTheme="majorHAnsi" w:hAnsiTheme="majorHAnsi" w:cstheme="majorHAnsi"/>
          <w:sz w:val="22"/>
          <w:szCs w:val="22"/>
        </w:rPr>
        <w:t xml:space="preserve"> art could exist without language. There foll</w:t>
      </w:r>
      <w:r w:rsidRPr="00206DF5">
        <w:rPr>
          <w:rFonts w:asciiTheme="majorHAnsi" w:hAnsiTheme="majorHAnsi" w:cstheme="majorHAnsi"/>
          <w:sz w:val="22"/>
          <w:szCs w:val="22"/>
        </w:rPr>
        <w:t xml:space="preserve">owed an invitation to become guest editors of this </w:t>
      </w:r>
      <w:r w:rsidR="006D78EF" w:rsidRPr="00206DF5">
        <w:rPr>
          <w:rFonts w:asciiTheme="majorHAnsi" w:hAnsiTheme="majorHAnsi" w:cstheme="majorHAnsi"/>
          <w:sz w:val="22"/>
          <w:szCs w:val="22"/>
        </w:rPr>
        <w:t>special edition</w:t>
      </w:r>
      <w:r w:rsidRPr="00206DF5">
        <w:rPr>
          <w:rFonts w:asciiTheme="majorHAnsi" w:hAnsiTheme="majorHAnsi" w:cstheme="majorHAnsi"/>
          <w:sz w:val="22"/>
          <w:szCs w:val="22"/>
        </w:rPr>
        <w:t>, focusing</w:t>
      </w:r>
      <w:r w:rsidR="006D78EF" w:rsidRPr="00206DF5">
        <w:rPr>
          <w:rFonts w:asciiTheme="majorHAnsi" w:hAnsiTheme="majorHAnsi" w:cstheme="majorHAnsi"/>
          <w:sz w:val="22"/>
          <w:szCs w:val="22"/>
        </w:rPr>
        <w:t xml:space="preserve"> on the place of writing within our institution, Norwich University of the Arts</w:t>
      </w:r>
      <w:r w:rsidR="00A42A90" w:rsidRPr="00206DF5">
        <w:rPr>
          <w:rFonts w:asciiTheme="majorHAnsi" w:hAnsiTheme="majorHAnsi" w:cstheme="majorHAnsi"/>
          <w:sz w:val="22"/>
          <w:szCs w:val="22"/>
        </w:rPr>
        <w:t xml:space="preserve"> (NUA)</w:t>
      </w:r>
      <w:r w:rsidR="006D78EF" w:rsidRPr="00206DF5">
        <w:rPr>
          <w:rFonts w:asciiTheme="majorHAnsi" w:hAnsiTheme="majorHAnsi" w:cstheme="majorHAnsi"/>
          <w:sz w:val="22"/>
          <w:szCs w:val="22"/>
        </w:rPr>
        <w:t xml:space="preserve">. </w:t>
      </w:r>
      <w:r w:rsidRPr="00206DF5">
        <w:rPr>
          <w:rFonts w:asciiTheme="majorHAnsi" w:hAnsiTheme="majorHAnsi" w:cstheme="majorHAnsi"/>
          <w:sz w:val="22"/>
          <w:szCs w:val="22"/>
        </w:rPr>
        <w:t>As artists and academics, our focus throughout the process</w:t>
      </w:r>
      <w:r w:rsidR="006D78EF" w:rsidRPr="00206DF5">
        <w:rPr>
          <w:rFonts w:asciiTheme="majorHAnsi" w:hAnsiTheme="majorHAnsi" w:cstheme="majorHAnsi"/>
          <w:sz w:val="22"/>
          <w:szCs w:val="22"/>
        </w:rPr>
        <w:t xml:space="preserve"> of selecting articles and submitting </w:t>
      </w:r>
      <w:r w:rsidR="00A42A90" w:rsidRPr="00206DF5">
        <w:rPr>
          <w:rFonts w:asciiTheme="majorHAnsi" w:hAnsiTheme="majorHAnsi" w:cstheme="majorHAnsi"/>
          <w:sz w:val="22"/>
          <w:szCs w:val="22"/>
        </w:rPr>
        <w:t xml:space="preserve">them </w:t>
      </w:r>
      <w:r w:rsidR="006D78EF" w:rsidRPr="00206DF5">
        <w:rPr>
          <w:rFonts w:asciiTheme="majorHAnsi" w:hAnsiTheme="majorHAnsi" w:cstheme="majorHAnsi"/>
          <w:sz w:val="22"/>
          <w:szCs w:val="22"/>
        </w:rPr>
        <w:t xml:space="preserve">to peer-review </w:t>
      </w:r>
      <w:r w:rsidRPr="00206DF5">
        <w:rPr>
          <w:rFonts w:asciiTheme="majorHAnsi" w:hAnsiTheme="majorHAnsi" w:cstheme="majorHAnsi"/>
          <w:sz w:val="22"/>
          <w:szCs w:val="22"/>
        </w:rPr>
        <w:t>has been</w:t>
      </w:r>
      <w:r w:rsidR="00A42A90" w:rsidRPr="00206DF5">
        <w:rPr>
          <w:rFonts w:asciiTheme="majorHAnsi" w:hAnsiTheme="majorHAnsi" w:cstheme="majorHAnsi"/>
          <w:sz w:val="22"/>
          <w:szCs w:val="22"/>
        </w:rPr>
        <w:t xml:space="preserve"> </w:t>
      </w:r>
      <w:r w:rsidR="006D78EF" w:rsidRPr="00206DF5">
        <w:rPr>
          <w:rFonts w:asciiTheme="majorHAnsi" w:hAnsiTheme="majorHAnsi" w:cstheme="majorHAnsi"/>
          <w:sz w:val="22"/>
          <w:szCs w:val="22"/>
        </w:rPr>
        <w:t xml:space="preserve">the </w:t>
      </w:r>
      <w:r w:rsidR="00A42A90" w:rsidRPr="00206DF5">
        <w:rPr>
          <w:rFonts w:asciiTheme="majorHAnsi" w:hAnsiTheme="majorHAnsi" w:cstheme="majorHAnsi"/>
          <w:sz w:val="22"/>
          <w:szCs w:val="22"/>
        </w:rPr>
        <w:t xml:space="preserve">question of how </w:t>
      </w:r>
      <w:r w:rsidRPr="00206DF5">
        <w:rPr>
          <w:rFonts w:asciiTheme="majorHAnsi" w:hAnsiTheme="majorHAnsi" w:cstheme="majorHAnsi"/>
          <w:sz w:val="22"/>
          <w:szCs w:val="22"/>
        </w:rPr>
        <w:t xml:space="preserve">artists use writing within their practice and how </w:t>
      </w:r>
      <w:r w:rsidR="00A42A90" w:rsidRPr="00206DF5">
        <w:rPr>
          <w:rFonts w:asciiTheme="majorHAnsi" w:hAnsiTheme="majorHAnsi" w:cstheme="majorHAnsi"/>
          <w:sz w:val="22"/>
          <w:szCs w:val="22"/>
        </w:rPr>
        <w:t>visual practitioners can use writing within academia.</w:t>
      </w:r>
    </w:p>
    <w:p w14:paraId="34B2DD22" w14:textId="77777777" w:rsidR="00A42A90" w:rsidRPr="00206DF5" w:rsidRDefault="00A42A90" w:rsidP="00206DF5">
      <w:pPr>
        <w:rPr>
          <w:rFonts w:asciiTheme="majorHAnsi" w:hAnsiTheme="majorHAnsi" w:cstheme="majorHAnsi"/>
          <w:sz w:val="22"/>
          <w:szCs w:val="22"/>
        </w:rPr>
      </w:pPr>
    </w:p>
    <w:p w14:paraId="4CDA2DDA" w14:textId="54F6B5A1" w:rsidR="00A42A90" w:rsidRPr="00206DF5" w:rsidRDefault="00A42A90" w:rsidP="00206DF5">
      <w:pPr>
        <w:rPr>
          <w:rFonts w:asciiTheme="majorHAnsi" w:hAnsiTheme="majorHAnsi" w:cstheme="majorHAnsi"/>
          <w:sz w:val="22"/>
          <w:szCs w:val="22"/>
        </w:rPr>
      </w:pPr>
      <w:r w:rsidRPr="00206DF5">
        <w:rPr>
          <w:rFonts w:asciiTheme="majorHAnsi" w:hAnsiTheme="majorHAnsi" w:cstheme="majorHAnsi"/>
          <w:sz w:val="22"/>
          <w:szCs w:val="22"/>
        </w:rPr>
        <w:t>Arts practitioners’ primary means of thinking and research is not normally writing</w:t>
      </w:r>
      <w:r w:rsidR="00D43F5A" w:rsidRPr="00206DF5">
        <w:rPr>
          <w:rFonts w:asciiTheme="majorHAnsi" w:hAnsiTheme="majorHAnsi" w:cstheme="majorHAnsi"/>
          <w:sz w:val="22"/>
          <w:szCs w:val="22"/>
        </w:rPr>
        <w:t>,</w:t>
      </w:r>
      <w:r w:rsidRPr="00206DF5">
        <w:rPr>
          <w:rFonts w:asciiTheme="majorHAnsi" w:hAnsiTheme="majorHAnsi" w:cstheme="majorHAnsi"/>
          <w:sz w:val="22"/>
          <w:szCs w:val="22"/>
        </w:rPr>
        <w:t xml:space="preserve"> yet many artists inside and outside of the academy use writing as a means of thinking. Within the Fine Art Department at NUA</w:t>
      </w:r>
      <w:r w:rsidR="00D43F5A" w:rsidRPr="00206DF5">
        <w:rPr>
          <w:rFonts w:asciiTheme="majorHAnsi" w:hAnsiTheme="majorHAnsi" w:cstheme="majorHAnsi"/>
          <w:sz w:val="22"/>
          <w:szCs w:val="22"/>
        </w:rPr>
        <w:t>,</w:t>
      </w:r>
      <w:r w:rsidRPr="00206DF5">
        <w:rPr>
          <w:rFonts w:asciiTheme="majorHAnsi" w:hAnsiTheme="majorHAnsi" w:cstheme="majorHAnsi"/>
          <w:sz w:val="22"/>
          <w:szCs w:val="22"/>
        </w:rPr>
        <w:t xml:space="preserve"> at </w:t>
      </w:r>
      <w:r w:rsidR="00D43F5A" w:rsidRPr="00206DF5">
        <w:rPr>
          <w:rFonts w:asciiTheme="majorHAnsi" w:hAnsiTheme="majorHAnsi" w:cstheme="majorHAnsi"/>
          <w:sz w:val="22"/>
          <w:szCs w:val="22"/>
        </w:rPr>
        <w:t xml:space="preserve">both </w:t>
      </w:r>
      <w:r w:rsidRPr="00206DF5">
        <w:rPr>
          <w:rFonts w:asciiTheme="majorHAnsi" w:hAnsiTheme="majorHAnsi" w:cstheme="majorHAnsi"/>
          <w:sz w:val="22"/>
          <w:szCs w:val="22"/>
        </w:rPr>
        <w:t>undergraduate and postgraduate levels, students have long been encouraged to use different forms of writing</w:t>
      </w:r>
      <w:r w:rsidR="00D43F5A" w:rsidRPr="00206DF5">
        <w:rPr>
          <w:rFonts w:asciiTheme="majorHAnsi" w:hAnsiTheme="majorHAnsi" w:cstheme="majorHAnsi"/>
          <w:sz w:val="22"/>
          <w:szCs w:val="22"/>
        </w:rPr>
        <w:t>:</w:t>
      </w:r>
      <w:r w:rsidRPr="00206DF5">
        <w:rPr>
          <w:rFonts w:asciiTheme="majorHAnsi" w:hAnsiTheme="majorHAnsi" w:cstheme="majorHAnsi"/>
          <w:sz w:val="22"/>
          <w:szCs w:val="22"/>
        </w:rPr>
        <w:t xml:space="preserve"> as practice, as critical evaluation, a</w:t>
      </w:r>
      <w:r w:rsidR="00A10E6A" w:rsidRPr="00206DF5">
        <w:rPr>
          <w:rFonts w:asciiTheme="majorHAnsi" w:hAnsiTheme="majorHAnsi" w:cstheme="majorHAnsi"/>
          <w:sz w:val="22"/>
          <w:szCs w:val="22"/>
        </w:rPr>
        <w:t xml:space="preserve">s critical reflection and as a way of underpinning their practice. Within these genres, </w:t>
      </w:r>
      <w:r w:rsidR="00D43F5A" w:rsidRPr="00206DF5">
        <w:rPr>
          <w:rFonts w:asciiTheme="majorHAnsi" w:hAnsiTheme="majorHAnsi" w:cstheme="majorHAnsi"/>
          <w:sz w:val="22"/>
          <w:szCs w:val="22"/>
        </w:rPr>
        <w:t xml:space="preserve">in </w:t>
      </w:r>
      <w:r w:rsidR="00A10E6A" w:rsidRPr="00206DF5">
        <w:rPr>
          <w:rFonts w:asciiTheme="majorHAnsi" w:hAnsiTheme="majorHAnsi" w:cstheme="majorHAnsi"/>
          <w:sz w:val="22"/>
          <w:szCs w:val="22"/>
        </w:rPr>
        <w:t>support</w:t>
      </w:r>
      <w:r w:rsidR="00D43F5A" w:rsidRPr="00206DF5">
        <w:rPr>
          <w:rFonts w:asciiTheme="majorHAnsi" w:hAnsiTheme="majorHAnsi" w:cstheme="majorHAnsi"/>
          <w:sz w:val="22"/>
          <w:szCs w:val="22"/>
        </w:rPr>
        <w:t>ing</w:t>
      </w:r>
      <w:r w:rsidR="00A10E6A" w:rsidRPr="00206DF5">
        <w:rPr>
          <w:rFonts w:asciiTheme="majorHAnsi" w:hAnsiTheme="majorHAnsi" w:cstheme="majorHAnsi"/>
          <w:sz w:val="22"/>
          <w:szCs w:val="22"/>
        </w:rPr>
        <w:t xml:space="preserve"> the development of </w:t>
      </w:r>
      <w:r w:rsidR="00D43F5A" w:rsidRPr="00206DF5">
        <w:rPr>
          <w:rFonts w:asciiTheme="majorHAnsi" w:hAnsiTheme="majorHAnsi" w:cstheme="majorHAnsi"/>
          <w:sz w:val="22"/>
          <w:szCs w:val="22"/>
        </w:rPr>
        <w:t>individual approaches and voice,</w:t>
      </w:r>
      <w:r w:rsidR="00A10E6A" w:rsidRPr="00206DF5">
        <w:rPr>
          <w:rFonts w:asciiTheme="majorHAnsi" w:hAnsiTheme="majorHAnsi" w:cstheme="majorHAnsi"/>
          <w:sz w:val="22"/>
          <w:szCs w:val="22"/>
        </w:rPr>
        <w:t xml:space="preserve"> </w:t>
      </w:r>
      <w:r w:rsidR="00D43F5A" w:rsidRPr="00206DF5">
        <w:rPr>
          <w:rFonts w:asciiTheme="majorHAnsi" w:hAnsiTheme="majorHAnsi" w:cstheme="majorHAnsi"/>
          <w:sz w:val="22"/>
          <w:szCs w:val="22"/>
        </w:rPr>
        <w:t xml:space="preserve">the results </w:t>
      </w:r>
      <w:r w:rsidR="00A10E6A" w:rsidRPr="00206DF5">
        <w:rPr>
          <w:rFonts w:asciiTheme="majorHAnsi" w:hAnsiTheme="majorHAnsi" w:cstheme="majorHAnsi"/>
          <w:sz w:val="22"/>
          <w:szCs w:val="22"/>
        </w:rPr>
        <w:t>sometimes challenge the accepted norms of academic writing.</w:t>
      </w:r>
      <w:r w:rsidR="00433F7D" w:rsidRPr="00206DF5">
        <w:rPr>
          <w:rFonts w:asciiTheme="majorHAnsi" w:hAnsiTheme="majorHAnsi" w:cstheme="majorHAnsi"/>
          <w:sz w:val="22"/>
          <w:szCs w:val="22"/>
        </w:rPr>
        <w:t xml:space="preserve"> What is also likely to strike the reader is the collaboration and crossovers between the writers, which has emerged as the result of the emphasis placed on dialogic practice at NUA.</w:t>
      </w:r>
    </w:p>
    <w:p w14:paraId="691DEF7E" w14:textId="77777777" w:rsidR="00A10E6A" w:rsidRPr="00206DF5" w:rsidRDefault="00A10E6A" w:rsidP="00206DF5">
      <w:pPr>
        <w:rPr>
          <w:rFonts w:asciiTheme="majorHAnsi" w:hAnsiTheme="majorHAnsi" w:cstheme="majorHAnsi"/>
          <w:sz w:val="22"/>
          <w:szCs w:val="22"/>
        </w:rPr>
      </w:pPr>
    </w:p>
    <w:p w14:paraId="3C7992CF" w14:textId="77777777" w:rsidR="00A10E6A" w:rsidRPr="00206DF5" w:rsidRDefault="00A10E6A" w:rsidP="00206DF5">
      <w:pPr>
        <w:rPr>
          <w:rFonts w:asciiTheme="majorHAnsi" w:hAnsiTheme="majorHAnsi" w:cstheme="majorHAnsi"/>
          <w:sz w:val="22"/>
          <w:szCs w:val="22"/>
        </w:rPr>
      </w:pPr>
      <w:r w:rsidRPr="00206DF5">
        <w:rPr>
          <w:rFonts w:asciiTheme="majorHAnsi" w:hAnsiTheme="majorHAnsi" w:cstheme="majorHAnsi"/>
          <w:sz w:val="22"/>
          <w:szCs w:val="22"/>
        </w:rPr>
        <w:t xml:space="preserve">Had these articles been written by academic writing </w:t>
      </w:r>
      <w:r w:rsidR="00D43F5A" w:rsidRPr="00206DF5">
        <w:rPr>
          <w:rFonts w:asciiTheme="majorHAnsi" w:hAnsiTheme="majorHAnsi" w:cstheme="majorHAnsi"/>
          <w:sz w:val="22"/>
          <w:szCs w:val="22"/>
        </w:rPr>
        <w:t xml:space="preserve">specialists </w:t>
      </w:r>
      <w:r w:rsidRPr="00206DF5">
        <w:rPr>
          <w:rFonts w:asciiTheme="majorHAnsi" w:hAnsiTheme="majorHAnsi" w:cstheme="majorHAnsi"/>
          <w:sz w:val="22"/>
          <w:szCs w:val="22"/>
        </w:rPr>
        <w:t xml:space="preserve">readers might expect to find new insights into the vast field of literature on this topic. </w:t>
      </w:r>
      <w:r w:rsidR="00E135AE" w:rsidRPr="00206DF5">
        <w:rPr>
          <w:rFonts w:asciiTheme="majorHAnsi" w:hAnsiTheme="majorHAnsi" w:cstheme="majorHAnsi"/>
          <w:sz w:val="22"/>
          <w:szCs w:val="22"/>
        </w:rPr>
        <w:t xml:space="preserve"> </w:t>
      </w:r>
      <w:r w:rsidR="00D43F5A" w:rsidRPr="00206DF5">
        <w:rPr>
          <w:rFonts w:asciiTheme="majorHAnsi" w:hAnsiTheme="majorHAnsi" w:cstheme="majorHAnsi"/>
          <w:sz w:val="22"/>
          <w:szCs w:val="22"/>
        </w:rPr>
        <w:t>However, a</w:t>
      </w:r>
      <w:r w:rsidR="00E135AE" w:rsidRPr="00206DF5">
        <w:rPr>
          <w:rFonts w:asciiTheme="majorHAnsi" w:hAnsiTheme="majorHAnsi" w:cstheme="majorHAnsi"/>
          <w:sz w:val="22"/>
          <w:szCs w:val="22"/>
        </w:rPr>
        <w:t>rtists are primaril</w:t>
      </w:r>
      <w:r w:rsidR="00D43F5A" w:rsidRPr="00206DF5">
        <w:rPr>
          <w:rFonts w:asciiTheme="majorHAnsi" w:hAnsiTheme="majorHAnsi" w:cstheme="majorHAnsi"/>
          <w:sz w:val="22"/>
          <w:szCs w:val="22"/>
        </w:rPr>
        <w:t>y concerned with making art and</w:t>
      </w:r>
      <w:r w:rsidR="00E135AE" w:rsidRPr="00206DF5">
        <w:rPr>
          <w:rFonts w:asciiTheme="majorHAnsi" w:hAnsiTheme="majorHAnsi" w:cstheme="majorHAnsi"/>
          <w:sz w:val="22"/>
          <w:szCs w:val="22"/>
        </w:rPr>
        <w:t xml:space="preserve"> </w:t>
      </w:r>
      <w:r w:rsidR="00D43F5A" w:rsidRPr="00206DF5">
        <w:rPr>
          <w:rFonts w:asciiTheme="majorHAnsi" w:hAnsiTheme="majorHAnsi" w:cstheme="majorHAnsi"/>
          <w:sz w:val="22"/>
          <w:szCs w:val="22"/>
        </w:rPr>
        <w:t xml:space="preserve">their research quite rightly </w:t>
      </w:r>
      <w:proofErr w:type="spellStart"/>
      <w:r w:rsidR="00D43F5A" w:rsidRPr="00206DF5">
        <w:rPr>
          <w:rFonts w:asciiTheme="majorHAnsi" w:hAnsiTheme="majorHAnsi" w:cstheme="majorHAnsi"/>
          <w:sz w:val="22"/>
          <w:szCs w:val="22"/>
        </w:rPr>
        <w:t>prioritises</w:t>
      </w:r>
      <w:proofErr w:type="spellEnd"/>
      <w:r w:rsidR="00D43F5A" w:rsidRPr="00206DF5">
        <w:rPr>
          <w:rFonts w:asciiTheme="majorHAnsi" w:hAnsiTheme="majorHAnsi" w:cstheme="majorHAnsi"/>
          <w:sz w:val="22"/>
          <w:szCs w:val="22"/>
        </w:rPr>
        <w:t xml:space="preserve"> those things that support that activity. I</w:t>
      </w:r>
      <w:r w:rsidR="00E135AE" w:rsidRPr="00206DF5">
        <w:rPr>
          <w:rFonts w:asciiTheme="majorHAnsi" w:hAnsiTheme="majorHAnsi" w:cstheme="majorHAnsi"/>
          <w:sz w:val="22"/>
          <w:szCs w:val="22"/>
        </w:rPr>
        <w:t>n th</w:t>
      </w:r>
      <w:r w:rsidR="00D43F5A" w:rsidRPr="00206DF5">
        <w:rPr>
          <w:rFonts w:asciiTheme="majorHAnsi" w:hAnsiTheme="majorHAnsi" w:cstheme="majorHAnsi"/>
          <w:sz w:val="22"/>
          <w:szCs w:val="22"/>
        </w:rPr>
        <w:t>e context of this journal, we present a collection</w:t>
      </w:r>
      <w:r w:rsidR="00E135AE" w:rsidRPr="00206DF5">
        <w:rPr>
          <w:rFonts w:asciiTheme="majorHAnsi" w:hAnsiTheme="majorHAnsi" w:cstheme="majorHAnsi"/>
          <w:sz w:val="22"/>
          <w:szCs w:val="22"/>
        </w:rPr>
        <w:t xml:space="preserve"> of </w:t>
      </w:r>
      <w:r w:rsidR="00D43F5A" w:rsidRPr="00206DF5">
        <w:rPr>
          <w:rFonts w:asciiTheme="majorHAnsi" w:hAnsiTheme="majorHAnsi" w:cstheme="majorHAnsi"/>
          <w:sz w:val="22"/>
          <w:szCs w:val="22"/>
        </w:rPr>
        <w:t xml:space="preserve">examples of </w:t>
      </w:r>
      <w:r w:rsidR="00E135AE" w:rsidRPr="00206DF5">
        <w:rPr>
          <w:rFonts w:asciiTheme="majorHAnsi" w:hAnsiTheme="majorHAnsi" w:cstheme="majorHAnsi"/>
          <w:sz w:val="22"/>
          <w:szCs w:val="22"/>
        </w:rPr>
        <w:t>how artists use writing, how writing helps or hinders that primary purpose, and of how at times it becomes difficult to nego</w:t>
      </w:r>
      <w:r w:rsidR="00D43F5A" w:rsidRPr="00206DF5">
        <w:rPr>
          <w:rFonts w:asciiTheme="majorHAnsi" w:hAnsiTheme="majorHAnsi" w:cstheme="majorHAnsi"/>
          <w:sz w:val="22"/>
          <w:szCs w:val="22"/>
        </w:rPr>
        <w:t>tiate a path through academia and</w:t>
      </w:r>
      <w:r w:rsidR="00E135AE" w:rsidRPr="00206DF5">
        <w:rPr>
          <w:rFonts w:asciiTheme="majorHAnsi" w:hAnsiTheme="majorHAnsi" w:cstheme="majorHAnsi"/>
          <w:sz w:val="22"/>
          <w:szCs w:val="22"/>
        </w:rPr>
        <w:t xml:space="preserve"> the art establishment without writing. Visual practices are too untrustworthy to stand alone and, just as art has had to conform to the uncomfortable </w:t>
      </w:r>
      <w:r w:rsidR="00D43F5A" w:rsidRPr="00206DF5">
        <w:rPr>
          <w:rFonts w:asciiTheme="majorHAnsi" w:hAnsiTheme="majorHAnsi" w:cstheme="majorHAnsi"/>
          <w:sz w:val="22"/>
          <w:szCs w:val="22"/>
        </w:rPr>
        <w:t>model</w:t>
      </w:r>
      <w:r w:rsidR="00E135AE" w:rsidRPr="00206DF5">
        <w:rPr>
          <w:rFonts w:asciiTheme="majorHAnsi" w:hAnsiTheme="majorHAnsi" w:cstheme="majorHAnsi"/>
          <w:sz w:val="22"/>
          <w:szCs w:val="22"/>
        </w:rPr>
        <w:t xml:space="preserve"> of the traditional university </w:t>
      </w:r>
      <w:r w:rsidR="00D43F5A" w:rsidRPr="00206DF5">
        <w:rPr>
          <w:rFonts w:asciiTheme="majorHAnsi" w:hAnsiTheme="majorHAnsi" w:cstheme="majorHAnsi"/>
          <w:sz w:val="22"/>
          <w:szCs w:val="22"/>
        </w:rPr>
        <w:t>structure of</w:t>
      </w:r>
      <w:r w:rsidR="00E135AE" w:rsidRPr="00206DF5">
        <w:rPr>
          <w:rFonts w:asciiTheme="majorHAnsi" w:hAnsiTheme="majorHAnsi" w:cstheme="majorHAnsi"/>
          <w:sz w:val="22"/>
          <w:szCs w:val="22"/>
        </w:rPr>
        <w:t xml:space="preserve"> education, in starting to speak for themselves, artists are </w:t>
      </w:r>
      <w:r w:rsidR="006F7EDE" w:rsidRPr="00206DF5">
        <w:rPr>
          <w:rFonts w:asciiTheme="majorHAnsi" w:hAnsiTheme="majorHAnsi" w:cstheme="majorHAnsi"/>
          <w:sz w:val="22"/>
          <w:szCs w:val="22"/>
        </w:rPr>
        <w:t>pressured</w:t>
      </w:r>
      <w:r w:rsidR="00E135AE" w:rsidRPr="00206DF5">
        <w:rPr>
          <w:rFonts w:asciiTheme="majorHAnsi" w:hAnsiTheme="majorHAnsi" w:cstheme="majorHAnsi"/>
          <w:sz w:val="22"/>
          <w:szCs w:val="22"/>
        </w:rPr>
        <w:t xml:space="preserve"> to adapt to conventions and modes of </w:t>
      </w:r>
      <w:r w:rsidR="00D43F5A" w:rsidRPr="00206DF5">
        <w:rPr>
          <w:rFonts w:asciiTheme="majorHAnsi" w:hAnsiTheme="majorHAnsi" w:cstheme="majorHAnsi"/>
          <w:sz w:val="22"/>
          <w:szCs w:val="22"/>
        </w:rPr>
        <w:t>working</w:t>
      </w:r>
      <w:r w:rsidR="00E135AE" w:rsidRPr="00206DF5">
        <w:rPr>
          <w:rFonts w:asciiTheme="majorHAnsi" w:hAnsiTheme="majorHAnsi" w:cstheme="majorHAnsi"/>
          <w:sz w:val="22"/>
          <w:szCs w:val="22"/>
        </w:rPr>
        <w:t xml:space="preserve"> that </w:t>
      </w:r>
      <w:r w:rsidR="006F7EDE" w:rsidRPr="00206DF5">
        <w:rPr>
          <w:rFonts w:asciiTheme="majorHAnsi" w:hAnsiTheme="majorHAnsi" w:cstheme="majorHAnsi"/>
          <w:sz w:val="22"/>
          <w:szCs w:val="22"/>
        </w:rPr>
        <w:t xml:space="preserve">do not always facilitate </w:t>
      </w:r>
      <w:r w:rsidR="00D43F5A" w:rsidRPr="00206DF5">
        <w:rPr>
          <w:rFonts w:asciiTheme="majorHAnsi" w:hAnsiTheme="majorHAnsi" w:cstheme="majorHAnsi"/>
          <w:sz w:val="22"/>
          <w:szCs w:val="22"/>
        </w:rPr>
        <w:t xml:space="preserve">their </w:t>
      </w:r>
      <w:r w:rsidR="006F7EDE" w:rsidRPr="00206DF5">
        <w:rPr>
          <w:rFonts w:asciiTheme="majorHAnsi" w:hAnsiTheme="majorHAnsi" w:cstheme="majorHAnsi"/>
          <w:sz w:val="22"/>
          <w:szCs w:val="22"/>
        </w:rPr>
        <w:t>practice.</w:t>
      </w:r>
    </w:p>
    <w:p w14:paraId="1F01E778" w14:textId="77777777" w:rsidR="00C03F06" w:rsidRPr="00206DF5" w:rsidRDefault="00C03F06" w:rsidP="00206DF5">
      <w:pPr>
        <w:rPr>
          <w:rFonts w:asciiTheme="majorHAnsi" w:hAnsiTheme="majorHAnsi" w:cstheme="majorHAnsi"/>
          <w:sz w:val="22"/>
          <w:szCs w:val="22"/>
        </w:rPr>
      </w:pPr>
    </w:p>
    <w:p w14:paraId="27199906" w14:textId="1FFC6A5A" w:rsidR="008A041B" w:rsidRPr="00206DF5" w:rsidRDefault="00C03F06" w:rsidP="00206DF5">
      <w:pPr>
        <w:rPr>
          <w:rFonts w:asciiTheme="majorHAnsi" w:hAnsiTheme="majorHAnsi" w:cstheme="majorHAnsi"/>
          <w:sz w:val="22"/>
          <w:szCs w:val="22"/>
        </w:rPr>
      </w:pPr>
      <w:r w:rsidRPr="00206DF5">
        <w:rPr>
          <w:rFonts w:asciiTheme="majorHAnsi" w:hAnsiTheme="majorHAnsi" w:cstheme="majorHAnsi"/>
          <w:sz w:val="22"/>
          <w:szCs w:val="22"/>
        </w:rPr>
        <w:t xml:space="preserve">Seen as a whole the articles </w:t>
      </w:r>
      <w:r w:rsidR="00B3664B" w:rsidRPr="00206DF5">
        <w:rPr>
          <w:rFonts w:asciiTheme="majorHAnsi" w:hAnsiTheme="majorHAnsi" w:cstheme="majorHAnsi"/>
          <w:sz w:val="22"/>
          <w:szCs w:val="22"/>
        </w:rPr>
        <w:t>offered</w:t>
      </w:r>
      <w:r w:rsidRPr="00206DF5">
        <w:rPr>
          <w:rFonts w:asciiTheme="majorHAnsi" w:hAnsiTheme="majorHAnsi" w:cstheme="majorHAnsi"/>
          <w:sz w:val="22"/>
          <w:szCs w:val="22"/>
        </w:rPr>
        <w:t xml:space="preserve"> here reflect this ambivalence. Whilst clearl</w:t>
      </w:r>
      <w:r w:rsidR="007839FB" w:rsidRPr="00206DF5">
        <w:rPr>
          <w:rFonts w:asciiTheme="majorHAnsi" w:hAnsiTheme="majorHAnsi" w:cstheme="majorHAnsi"/>
          <w:sz w:val="22"/>
          <w:szCs w:val="22"/>
        </w:rPr>
        <w:t xml:space="preserve">y advocating a role for writing, in the later articles </w:t>
      </w:r>
      <w:r w:rsidRPr="00206DF5">
        <w:rPr>
          <w:rFonts w:asciiTheme="majorHAnsi" w:hAnsiTheme="majorHAnsi" w:cstheme="majorHAnsi"/>
          <w:sz w:val="22"/>
          <w:szCs w:val="22"/>
        </w:rPr>
        <w:t>there is some discussion</w:t>
      </w:r>
      <w:r w:rsidR="00B3664B" w:rsidRPr="00206DF5">
        <w:rPr>
          <w:rFonts w:asciiTheme="majorHAnsi" w:hAnsiTheme="majorHAnsi" w:cstheme="majorHAnsi"/>
          <w:sz w:val="22"/>
          <w:szCs w:val="22"/>
        </w:rPr>
        <w:t xml:space="preserve"> [sk</w:t>
      </w:r>
      <w:r w:rsidRPr="00206DF5">
        <w:rPr>
          <w:rFonts w:asciiTheme="majorHAnsi" w:hAnsiTheme="majorHAnsi" w:cstheme="majorHAnsi"/>
          <w:sz w:val="22"/>
          <w:szCs w:val="22"/>
        </w:rPr>
        <w:t>epticism</w:t>
      </w:r>
      <w:r w:rsidR="00B3664B" w:rsidRPr="00206DF5">
        <w:rPr>
          <w:rFonts w:asciiTheme="majorHAnsi" w:hAnsiTheme="majorHAnsi" w:cstheme="majorHAnsi"/>
          <w:sz w:val="22"/>
          <w:szCs w:val="22"/>
        </w:rPr>
        <w:t>?]</w:t>
      </w:r>
      <w:r w:rsidRPr="00206DF5">
        <w:rPr>
          <w:rFonts w:asciiTheme="majorHAnsi" w:hAnsiTheme="majorHAnsi" w:cstheme="majorHAnsi"/>
          <w:sz w:val="22"/>
          <w:szCs w:val="22"/>
        </w:rPr>
        <w:t xml:space="preserve"> about the formal way in which this often has to be presented</w:t>
      </w:r>
      <w:r w:rsidR="007839FB" w:rsidRPr="00206DF5">
        <w:rPr>
          <w:rFonts w:asciiTheme="majorHAnsi" w:hAnsiTheme="majorHAnsi" w:cstheme="majorHAnsi"/>
          <w:sz w:val="22"/>
          <w:szCs w:val="22"/>
        </w:rPr>
        <w:t xml:space="preserve"> in academia. </w:t>
      </w:r>
    </w:p>
    <w:p w14:paraId="54E0DABB" w14:textId="77777777" w:rsidR="007839FB" w:rsidRPr="00206DF5" w:rsidRDefault="007839FB" w:rsidP="00206DF5">
      <w:pPr>
        <w:rPr>
          <w:rFonts w:asciiTheme="majorHAnsi" w:hAnsiTheme="majorHAnsi" w:cstheme="majorHAnsi"/>
          <w:sz w:val="22"/>
          <w:szCs w:val="22"/>
        </w:rPr>
      </w:pPr>
    </w:p>
    <w:p w14:paraId="51342999" w14:textId="5AAAB44F" w:rsidR="007839FB" w:rsidRPr="00206DF5" w:rsidRDefault="007839FB" w:rsidP="00206DF5">
      <w:pPr>
        <w:rPr>
          <w:rFonts w:asciiTheme="majorHAnsi" w:hAnsiTheme="majorHAnsi" w:cstheme="majorHAnsi"/>
          <w:sz w:val="22"/>
          <w:szCs w:val="22"/>
        </w:rPr>
      </w:pPr>
      <w:r w:rsidRPr="00206DF5">
        <w:rPr>
          <w:rFonts w:asciiTheme="majorHAnsi" w:hAnsiTheme="majorHAnsi" w:cstheme="majorHAnsi"/>
          <w:sz w:val="22"/>
          <w:szCs w:val="22"/>
        </w:rPr>
        <w:t xml:space="preserve">The messiness and instability of language and writing is addressed by </w:t>
      </w:r>
      <w:r w:rsidRPr="00206DF5">
        <w:rPr>
          <w:rFonts w:asciiTheme="majorHAnsi" w:hAnsiTheme="majorHAnsi" w:cstheme="majorHAnsi"/>
          <w:b/>
          <w:sz w:val="22"/>
          <w:szCs w:val="22"/>
        </w:rPr>
        <w:t>Karl Foster, Kimberley Foster and Victoria Mitchell</w:t>
      </w:r>
      <w:r w:rsidRPr="00206DF5">
        <w:rPr>
          <w:rFonts w:asciiTheme="majorHAnsi" w:hAnsiTheme="majorHAnsi" w:cstheme="majorHAnsi"/>
          <w:sz w:val="22"/>
          <w:szCs w:val="22"/>
        </w:rPr>
        <w:t xml:space="preserve"> in their article </w:t>
      </w:r>
      <w:r w:rsidR="00037821" w:rsidRPr="00206DF5">
        <w:rPr>
          <w:rFonts w:asciiTheme="majorHAnsi" w:hAnsiTheme="majorHAnsi" w:cstheme="majorHAnsi"/>
          <w:i/>
          <w:sz w:val="22"/>
          <w:szCs w:val="22"/>
        </w:rPr>
        <w:t>Pears, pistachios, pencils and punctuation: performative encounter and the art of conversation.</w:t>
      </w:r>
      <w:r w:rsidR="00037821" w:rsidRPr="00206DF5">
        <w:rPr>
          <w:rFonts w:asciiTheme="majorHAnsi" w:hAnsiTheme="majorHAnsi" w:cstheme="majorHAnsi"/>
          <w:sz w:val="22"/>
          <w:szCs w:val="22"/>
        </w:rPr>
        <w:t xml:space="preserve"> In this </w:t>
      </w:r>
      <w:r w:rsidRPr="00206DF5">
        <w:rPr>
          <w:rFonts w:asciiTheme="majorHAnsi" w:hAnsiTheme="majorHAnsi" w:cstheme="majorHAnsi"/>
          <w:sz w:val="22"/>
          <w:szCs w:val="22"/>
        </w:rPr>
        <w:t>they map the role</w:t>
      </w:r>
      <w:r w:rsidR="00037821" w:rsidRPr="00206DF5">
        <w:rPr>
          <w:rFonts w:asciiTheme="majorHAnsi" w:hAnsiTheme="majorHAnsi" w:cstheme="majorHAnsi"/>
          <w:sz w:val="22"/>
          <w:szCs w:val="22"/>
        </w:rPr>
        <w:t>s</w:t>
      </w:r>
      <w:r w:rsidRPr="00206DF5">
        <w:rPr>
          <w:rFonts w:asciiTheme="majorHAnsi" w:hAnsiTheme="majorHAnsi" w:cstheme="majorHAnsi"/>
          <w:sz w:val="22"/>
          <w:szCs w:val="22"/>
        </w:rPr>
        <w:t xml:space="preserve"> that speech, language and writing</w:t>
      </w:r>
      <w:r w:rsidR="00037821" w:rsidRPr="00206DF5">
        <w:rPr>
          <w:rFonts w:asciiTheme="majorHAnsi" w:hAnsiTheme="majorHAnsi" w:cstheme="majorHAnsi"/>
          <w:sz w:val="22"/>
          <w:szCs w:val="22"/>
        </w:rPr>
        <w:t xml:space="preserve"> play in their collaborative practice, drawing attention to the different forms words take. Importantly, words are not merely a tool of communication between the three, but another way of embodying the practice. In this they speak of how the words themselves attain a materiality and become inseparable from the visual work.</w:t>
      </w:r>
    </w:p>
    <w:p w14:paraId="38028CD0" w14:textId="77777777" w:rsidR="007839FB" w:rsidRPr="00206DF5" w:rsidRDefault="007839FB" w:rsidP="00206DF5">
      <w:pPr>
        <w:rPr>
          <w:rFonts w:asciiTheme="majorHAnsi" w:hAnsiTheme="majorHAnsi" w:cstheme="majorHAnsi"/>
          <w:b/>
          <w:sz w:val="22"/>
          <w:szCs w:val="22"/>
        </w:rPr>
      </w:pPr>
    </w:p>
    <w:p w14:paraId="18AB4B38" w14:textId="257F5121" w:rsidR="007839FB" w:rsidRPr="00206DF5" w:rsidRDefault="007839FB" w:rsidP="00206DF5">
      <w:pPr>
        <w:rPr>
          <w:rFonts w:asciiTheme="majorHAnsi" w:hAnsiTheme="majorHAnsi" w:cstheme="majorHAnsi"/>
          <w:sz w:val="22"/>
          <w:szCs w:val="22"/>
        </w:rPr>
      </w:pPr>
      <w:r w:rsidRPr="00206DF5">
        <w:rPr>
          <w:rFonts w:asciiTheme="majorHAnsi" w:hAnsiTheme="majorHAnsi" w:cstheme="majorHAnsi"/>
          <w:b/>
          <w:sz w:val="22"/>
          <w:szCs w:val="22"/>
        </w:rPr>
        <w:t>Sarah Horton</w:t>
      </w:r>
      <w:r w:rsidRPr="00206DF5">
        <w:rPr>
          <w:rFonts w:asciiTheme="majorHAnsi" w:hAnsiTheme="majorHAnsi" w:cstheme="majorHAnsi"/>
          <w:sz w:val="22"/>
          <w:szCs w:val="22"/>
        </w:rPr>
        <w:t xml:space="preserve"> </w:t>
      </w:r>
      <w:r w:rsidR="00037821" w:rsidRPr="00206DF5">
        <w:rPr>
          <w:rFonts w:asciiTheme="majorHAnsi" w:hAnsiTheme="majorHAnsi" w:cstheme="majorHAnsi"/>
          <w:sz w:val="22"/>
          <w:szCs w:val="22"/>
        </w:rPr>
        <w:t xml:space="preserve">takes up this theme to </w:t>
      </w:r>
      <w:r w:rsidRPr="00206DF5">
        <w:rPr>
          <w:rFonts w:asciiTheme="majorHAnsi" w:hAnsiTheme="majorHAnsi" w:cstheme="majorHAnsi"/>
          <w:sz w:val="22"/>
          <w:szCs w:val="22"/>
        </w:rPr>
        <w:t xml:space="preserve">write about the way the ‘verbal’ and ‘non-verbal’ elements of an artwork inter-relate in understanding the work of art fully. In her paper </w:t>
      </w:r>
      <w:proofErr w:type="gramStart"/>
      <w:r w:rsidRPr="00206DF5">
        <w:rPr>
          <w:rFonts w:asciiTheme="majorHAnsi" w:hAnsiTheme="majorHAnsi" w:cstheme="majorHAnsi"/>
          <w:i/>
          <w:sz w:val="22"/>
          <w:szCs w:val="22"/>
        </w:rPr>
        <w:t>The</w:t>
      </w:r>
      <w:proofErr w:type="gramEnd"/>
      <w:r w:rsidRPr="00206DF5">
        <w:rPr>
          <w:rFonts w:asciiTheme="majorHAnsi" w:hAnsiTheme="majorHAnsi" w:cstheme="majorHAnsi"/>
          <w:i/>
          <w:sz w:val="22"/>
          <w:szCs w:val="22"/>
        </w:rPr>
        <w:t xml:space="preserve"> “penumbra of the non-verbal” in the context of a practice-based Ph.D.</w:t>
      </w:r>
      <w:r w:rsidRPr="00206DF5">
        <w:rPr>
          <w:rFonts w:asciiTheme="majorHAnsi" w:hAnsiTheme="majorHAnsi" w:cstheme="majorHAnsi"/>
          <w:b/>
          <w:i/>
          <w:sz w:val="22"/>
          <w:szCs w:val="22"/>
        </w:rPr>
        <w:t xml:space="preserve"> </w:t>
      </w:r>
      <w:r w:rsidRPr="00206DF5">
        <w:rPr>
          <w:rFonts w:asciiTheme="majorHAnsi" w:hAnsiTheme="majorHAnsi" w:cstheme="majorHAnsi"/>
          <w:b/>
          <w:sz w:val="22"/>
          <w:szCs w:val="22"/>
        </w:rPr>
        <w:t>Horton</w:t>
      </w:r>
      <w:r w:rsidRPr="00206DF5">
        <w:rPr>
          <w:rFonts w:asciiTheme="majorHAnsi" w:hAnsiTheme="majorHAnsi" w:cstheme="majorHAnsi"/>
          <w:sz w:val="22"/>
          <w:szCs w:val="22"/>
        </w:rPr>
        <w:t xml:space="preserve"> begins with a quote from </w:t>
      </w:r>
      <w:proofErr w:type="spellStart"/>
      <w:r w:rsidRPr="00206DF5">
        <w:rPr>
          <w:rFonts w:asciiTheme="majorHAnsi" w:hAnsiTheme="majorHAnsi" w:cstheme="majorHAnsi"/>
          <w:sz w:val="22"/>
          <w:szCs w:val="22"/>
        </w:rPr>
        <w:t>Sarat</w:t>
      </w:r>
      <w:proofErr w:type="spellEnd"/>
      <w:r w:rsidRPr="00206DF5">
        <w:rPr>
          <w:rFonts w:asciiTheme="majorHAnsi" w:hAnsiTheme="majorHAnsi" w:cstheme="majorHAnsi"/>
          <w:sz w:val="22"/>
          <w:szCs w:val="22"/>
        </w:rPr>
        <w:t xml:space="preserve"> </w:t>
      </w:r>
      <w:proofErr w:type="spellStart"/>
      <w:r w:rsidRPr="00206DF5">
        <w:rPr>
          <w:rFonts w:asciiTheme="majorHAnsi" w:hAnsiTheme="majorHAnsi" w:cstheme="majorHAnsi"/>
          <w:sz w:val="22"/>
          <w:szCs w:val="22"/>
        </w:rPr>
        <w:t>Maharaj</w:t>
      </w:r>
      <w:proofErr w:type="spellEnd"/>
      <w:r w:rsidRPr="00206DF5">
        <w:rPr>
          <w:rFonts w:asciiTheme="majorHAnsi" w:hAnsiTheme="majorHAnsi" w:cstheme="majorHAnsi"/>
          <w:sz w:val="22"/>
          <w:szCs w:val="22"/>
        </w:rPr>
        <w:t xml:space="preserve"> to explore the complex relationship between writing and making in the context of her own practice-led Ph.D., though this could apply to any practice-based research project. She describes</w:t>
      </w:r>
      <w:r w:rsidR="00A4509B" w:rsidRPr="00206DF5">
        <w:rPr>
          <w:rFonts w:asciiTheme="majorHAnsi" w:hAnsiTheme="majorHAnsi" w:cstheme="majorHAnsi"/>
          <w:sz w:val="22"/>
          <w:szCs w:val="22"/>
        </w:rPr>
        <w:t xml:space="preserve"> </w:t>
      </w:r>
      <w:r w:rsidRPr="00206DF5">
        <w:rPr>
          <w:rFonts w:asciiTheme="majorHAnsi" w:hAnsiTheme="majorHAnsi" w:cstheme="majorHAnsi"/>
          <w:sz w:val="22"/>
          <w:szCs w:val="22"/>
        </w:rPr>
        <w:t xml:space="preserve">the way writing can provide understanding of the theoretical elements of a work of art for both the artist and the viewer of the artwork. However, the </w:t>
      </w:r>
      <w:r w:rsidRPr="00206DF5">
        <w:rPr>
          <w:rFonts w:asciiTheme="majorHAnsi" w:hAnsiTheme="majorHAnsi" w:cstheme="majorHAnsi"/>
          <w:sz w:val="22"/>
          <w:szCs w:val="22"/>
        </w:rPr>
        <w:lastRenderedPageBreak/>
        <w:t xml:space="preserve">penumbra - or shadow - of the non-verbal elements of the work of art cannot always be described in words, which is why works of art often have to be experienced at first hand so that their tactile, haptic and ‘non-linguistic’ elements can be fully appreciated.  </w:t>
      </w:r>
    </w:p>
    <w:p w14:paraId="7E717324" w14:textId="77777777" w:rsidR="007839FB" w:rsidRPr="00206DF5" w:rsidRDefault="007839FB" w:rsidP="00206DF5">
      <w:pPr>
        <w:rPr>
          <w:rFonts w:asciiTheme="majorHAnsi" w:hAnsiTheme="majorHAnsi" w:cstheme="majorHAnsi"/>
          <w:sz w:val="22"/>
          <w:szCs w:val="22"/>
        </w:rPr>
      </w:pPr>
    </w:p>
    <w:p w14:paraId="383DFA6D" w14:textId="7FAF914B" w:rsidR="00A4509B" w:rsidRPr="00206DF5" w:rsidRDefault="009C3487" w:rsidP="00206DF5">
      <w:pPr>
        <w:widowControl w:val="0"/>
        <w:autoSpaceDE w:val="0"/>
        <w:autoSpaceDN w:val="0"/>
        <w:adjustRightInd w:val="0"/>
        <w:rPr>
          <w:rFonts w:asciiTheme="majorHAnsi" w:hAnsiTheme="majorHAnsi" w:cstheme="majorHAnsi"/>
          <w:sz w:val="22"/>
          <w:szCs w:val="22"/>
        </w:rPr>
      </w:pPr>
      <w:r w:rsidRPr="00206DF5">
        <w:rPr>
          <w:rFonts w:asciiTheme="majorHAnsi" w:hAnsiTheme="majorHAnsi" w:cstheme="majorHAnsi"/>
          <w:bCs/>
          <w:color w:val="000000"/>
          <w:sz w:val="22"/>
          <w:szCs w:val="22"/>
        </w:rPr>
        <w:t xml:space="preserve">Like Horton and Foster, Foster and Mitchell, </w:t>
      </w:r>
      <w:r w:rsidRPr="00206DF5">
        <w:rPr>
          <w:rFonts w:asciiTheme="majorHAnsi" w:hAnsiTheme="majorHAnsi" w:cstheme="majorHAnsi"/>
          <w:b/>
          <w:sz w:val="22"/>
          <w:szCs w:val="22"/>
        </w:rPr>
        <w:t>Juan Jose Guerra</w:t>
      </w:r>
      <w:r w:rsidRPr="00206DF5">
        <w:rPr>
          <w:rFonts w:asciiTheme="majorHAnsi" w:hAnsiTheme="majorHAnsi" w:cstheme="majorHAnsi"/>
          <w:sz w:val="22"/>
          <w:szCs w:val="22"/>
        </w:rPr>
        <w:t xml:space="preserve"> uses his article,</w:t>
      </w:r>
      <w:r w:rsidR="00635923" w:rsidRPr="00206DF5">
        <w:rPr>
          <w:rFonts w:asciiTheme="majorHAnsi" w:hAnsiTheme="majorHAnsi" w:cstheme="majorHAnsi"/>
          <w:bCs/>
          <w:color w:val="000000"/>
          <w:sz w:val="22"/>
          <w:szCs w:val="22"/>
        </w:rPr>
        <w:t xml:space="preserve"> </w:t>
      </w:r>
      <w:r w:rsidR="00635923" w:rsidRPr="00206DF5">
        <w:rPr>
          <w:rFonts w:asciiTheme="majorHAnsi" w:hAnsiTheme="majorHAnsi" w:cstheme="majorHAnsi"/>
          <w:bCs/>
          <w:i/>
          <w:color w:val="000000"/>
          <w:sz w:val="22"/>
          <w:szCs w:val="22"/>
        </w:rPr>
        <w:t xml:space="preserve">Layering lines and thoughts: A study of musical time through drawing, </w:t>
      </w:r>
      <w:r w:rsidRPr="00206DF5">
        <w:rPr>
          <w:rFonts w:asciiTheme="majorHAnsi" w:hAnsiTheme="majorHAnsi" w:cstheme="majorHAnsi"/>
          <w:bCs/>
          <w:color w:val="000000"/>
          <w:sz w:val="22"/>
          <w:szCs w:val="22"/>
        </w:rPr>
        <w:t xml:space="preserve">to discuss the way that writing and practice are intertwined. </w:t>
      </w:r>
      <w:r w:rsidRPr="00206DF5">
        <w:rPr>
          <w:rFonts w:asciiTheme="majorHAnsi" w:hAnsiTheme="majorHAnsi" w:cstheme="majorHAnsi"/>
          <w:sz w:val="22"/>
          <w:szCs w:val="22"/>
        </w:rPr>
        <w:t>Guerra’s research into the</w:t>
      </w:r>
      <w:r w:rsidR="00A4509B" w:rsidRPr="00206DF5">
        <w:rPr>
          <w:rFonts w:asciiTheme="majorHAnsi" w:hAnsiTheme="majorHAnsi" w:cstheme="majorHAnsi"/>
          <w:sz w:val="22"/>
          <w:szCs w:val="22"/>
        </w:rPr>
        <w:t xml:space="preserve"> work of the composer Pierre Boulez,</w:t>
      </w:r>
      <w:r w:rsidR="00487CD4" w:rsidRPr="00206DF5">
        <w:rPr>
          <w:rFonts w:asciiTheme="majorHAnsi" w:hAnsiTheme="majorHAnsi" w:cstheme="majorHAnsi"/>
          <w:sz w:val="22"/>
          <w:szCs w:val="22"/>
        </w:rPr>
        <w:t xml:space="preserve"> </w:t>
      </w:r>
      <w:r w:rsidRPr="00206DF5">
        <w:rPr>
          <w:rFonts w:asciiTheme="majorHAnsi" w:hAnsiTheme="majorHAnsi" w:cstheme="majorHAnsi"/>
          <w:sz w:val="22"/>
          <w:szCs w:val="22"/>
        </w:rPr>
        <w:t>draws on Wittgenstein’s statements regarding the relationship between the verbal and the non-verbal</w:t>
      </w:r>
      <w:r w:rsidR="00A4509B" w:rsidRPr="00206DF5">
        <w:rPr>
          <w:rFonts w:asciiTheme="majorHAnsi" w:hAnsiTheme="majorHAnsi" w:cstheme="majorHAnsi"/>
          <w:sz w:val="22"/>
          <w:szCs w:val="22"/>
        </w:rPr>
        <w:t xml:space="preserve"> </w:t>
      </w:r>
      <w:r w:rsidRPr="00206DF5">
        <w:rPr>
          <w:rFonts w:asciiTheme="majorHAnsi" w:hAnsiTheme="majorHAnsi" w:cstheme="majorHAnsi"/>
          <w:sz w:val="22"/>
          <w:szCs w:val="22"/>
        </w:rPr>
        <w:t xml:space="preserve">to explain how ‘drawing leads the text’ and thereby creates new possibilities. </w:t>
      </w:r>
      <w:r w:rsidR="00487CD4" w:rsidRPr="00206DF5">
        <w:rPr>
          <w:rFonts w:asciiTheme="majorHAnsi" w:hAnsiTheme="majorHAnsi" w:cstheme="majorHAnsi"/>
          <w:sz w:val="22"/>
          <w:szCs w:val="22"/>
        </w:rPr>
        <w:t>Just as he has developed his understanding of Boulez’s music through drawing, so he argues that not only is</w:t>
      </w:r>
      <w:r w:rsidRPr="00206DF5">
        <w:rPr>
          <w:rFonts w:asciiTheme="majorHAnsi" w:hAnsiTheme="majorHAnsi" w:cstheme="majorHAnsi"/>
          <w:sz w:val="22"/>
          <w:szCs w:val="22"/>
        </w:rPr>
        <w:t xml:space="preserve"> writing itself a musical score</w:t>
      </w:r>
      <w:r w:rsidR="00487CD4" w:rsidRPr="00206DF5">
        <w:rPr>
          <w:rFonts w:asciiTheme="majorHAnsi" w:hAnsiTheme="majorHAnsi" w:cstheme="majorHAnsi"/>
          <w:sz w:val="22"/>
          <w:szCs w:val="22"/>
        </w:rPr>
        <w:t xml:space="preserve">, but that the artist interprets text through drawing. </w:t>
      </w:r>
    </w:p>
    <w:p w14:paraId="6E0DF042" w14:textId="77777777" w:rsidR="00206DF5" w:rsidRDefault="00206DF5" w:rsidP="00206DF5">
      <w:pPr>
        <w:widowControl w:val="0"/>
        <w:autoSpaceDE w:val="0"/>
        <w:autoSpaceDN w:val="0"/>
        <w:adjustRightInd w:val="0"/>
        <w:rPr>
          <w:rFonts w:asciiTheme="majorHAnsi" w:hAnsiTheme="majorHAnsi" w:cstheme="majorHAnsi"/>
          <w:sz w:val="22"/>
          <w:szCs w:val="22"/>
        </w:rPr>
      </w:pPr>
    </w:p>
    <w:p w14:paraId="615B1713" w14:textId="656349D1" w:rsidR="007839FB" w:rsidRPr="00206DF5" w:rsidRDefault="00487CD4" w:rsidP="00206DF5">
      <w:pPr>
        <w:widowControl w:val="0"/>
        <w:autoSpaceDE w:val="0"/>
        <w:autoSpaceDN w:val="0"/>
        <w:adjustRightInd w:val="0"/>
        <w:rPr>
          <w:rFonts w:asciiTheme="majorHAnsi" w:hAnsiTheme="majorHAnsi" w:cstheme="majorHAnsi"/>
          <w:color w:val="000000"/>
          <w:sz w:val="22"/>
          <w:szCs w:val="22"/>
        </w:rPr>
      </w:pPr>
      <w:r w:rsidRPr="00206DF5">
        <w:rPr>
          <w:rFonts w:asciiTheme="majorHAnsi" w:hAnsiTheme="majorHAnsi" w:cstheme="majorHAnsi"/>
          <w:sz w:val="22"/>
          <w:szCs w:val="22"/>
        </w:rPr>
        <w:t>Concluding this first section,</w:t>
      </w:r>
      <w:r w:rsidRPr="00206DF5">
        <w:rPr>
          <w:rFonts w:asciiTheme="majorHAnsi" w:hAnsiTheme="majorHAnsi" w:cstheme="majorHAnsi"/>
          <w:color w:val="000000"/>
          <w:sz w:val="22"/>
          <w:szCs w:val="22"/>
        </w:rPr>
        <w:t xml:space="preserve"> </w:t>
      </w:r>
      <w:r w:rsidR="007839FB" w:rsidRPr="00206DF5">
        <w:rPr>
          <w:rFonts w:asciiTheme="majorHAnsi" w:hAnsiTheme="majorHAnsi" w:cstheme="majorHAnsi"/>
          <w:b/>
          <w:sz w:val="22"/>
          <w:szCs w:val="22"/>
        </w:rPr>
        <w:t xml:space="preserve">Mark </w:t>
      </w:r>
      <w:proofErr w:type="spellStart"/>
      <w:r w:rsidR="007839FB" w:rsidRPr="00206DF5">
        <w:rPr>
          <w:rFonts w:asciiTheme="majorHAnsi" w:hAnsiTheme="majorHAnsi" w:cstheme="majorHAnsi"/>
          <w:b/>
          <w:sz w:val="22"/>
          <w:szCs w:val="22"/>
        </w:rPr>
        <w:t>Wilsher</w:t>
      </w:r>
      <w:r w:rsidRPr="00206DF5">
        <w:rPr>
          <w:rFonts w:asciiTheme="majorHAnsi" w:hAnsiTheme="majorHAnsi" w:cstheme="majorHAnsi"/>
          <w:b/>
          <w:sz w:val="22"/>
          <w:szCs w:val="22"/>
        </w:rPr>
        <w:t>’s</w:t>
      </w:r>
      <w:proofErr w:type="spellEnd"/>
      <w:r w:rsidR="007839FB" w:rsidRPr="00206DF5">
        <w:rPr>
          <w:rFonts w:asciiTheme="majorHAnsi" w:hAnsiTheme="majorHAnsi" w:cstheme="majorHAnsi"/>
          <w:sz w:val="22"/>
          <w:szCs w:val="22"/>
        </w:rPr>
        <w:t xml:space="preserve"> </w:t>
      </w:r>
      <w:proofErr w:type="gramStart"/>
      <w:r w:rsidRPr="00206DF5">
        <w:rPr>
          <w:rFonts w:asciiTheme="majorHAnsi" w:hAnsiTheme="majorHAnsi" w:cstheme="majorHAnsi"/>
          <w:i/>
          <w:sz w:val="22"/>
          <w:szCs w:val="22"/>
        </w:rPr>
        <w:t>The</w:t>
      </w:r>
      <w:proofErr w:type="gramEnd"/>
      <w:r w:rsidRPr="00206DF5">
        <w:rPr>
          <w:rFonts w:asciiTheme="majorHAnsi" w:hAnsiTheme="majorHAnsi" w:cstheme="majorHAnsi"/>
          <w:i/>
          <w:sz w:val="22"/>
          <w:szCs w:val="22"/>
        </w:rPr>
        <w:t xml:space="preserve"> phantom “practice only thesis”</w:t>
      </w:r>
      <w:r w:rsidRPr="00206DF5">
        <w:rPr>
          <w:rFonts w:asciiTheme="majorHAnsi" w:hAnsiTheme="majorHAnsi" w:cstheme="majorHAnsi"/>
          <w:sz w:val="22"/>
          <w:szCs w:val="22"/>
        </w:rPr>
        <w:t xml:space="preserve"> </w:t>
      </w:r>
      <w:r w:rsidR="007839FB" w:rsidRPr="00206DF5">
        <w:rPr>
          <w:rFonts w:asciiTheme="majorHAnsi" w:hAnsiTheme="majorHAnsi" w:cstheme="majorHAnsi"/>
          <w:sz w:val="22"/>
          <w:szCs w:val="22"/>
        </w:rPr>
        <w:t xml:space="preserve">discusses the unfeasibility of a Ph.D. award in art or design that exists without a written exegesis. He argues that not only is this an unrealistic expectation, but that it is not representative of contemporary professional practice such as museum and gallery interpretation, and art and design criticism. This goes straight to the heart of the argument for whether or not art needs writing to ‘explain’ it or whether it can exist autonomously. Wilsher maintains that without language the artwork fails to exist because it is only through entering the discourses within the contemporary art world that the work will be </w:t>
      </w:r>
      <w:proofErr w:type="spellStart"/>
      <w:r w:rsidR="007839FB" w:rsidRPr="00206DF5">
        <w:rPr>
          <w:rFonts w:asciiTheme="majorHAnsi" w:hAnsiTheme="majorHAnsi" w:cstheme="majorHAnsi"/>
          <w:sz w:val="22"/>
          <w:szCs w:val="22"/>
        </w:rPr>
        <w:t>recognised</w:t>
      </w:r>
      <w:proofErr w:type="spellEnd"/>
      <w:r w:rsidR="007839FB" w:rsidRPr="00206DF5">
        <w:rPr>
          <w:rFonts w:asciiTheme="majorHAnsi" w:hAnsiTheme="majorHAnsi" w:cstheme="majorHAnsi"/>
          <w:sz w:val="22"/>
          <w:szCs w:val="22"/>
        </w:rPr>
        <w:t xml:space="preserve">.  </w:t>
      </w:r>
    </w:p>
    <w:p w14:paraId="63CC17CB" w14:textId="05EE527F" w:rsidR="007839FB" w:rsidRPr="00206DF5" w:rsidRDefault="00487CD4" w:rsidP="00206DF5">
      <w:pPr>
        <w:rPr>
          <w:rFonts w:asciiTheme="majorHAnsi" w:hAnsiTheme="majorHAnsi" w:cstheme="majorHAnsi"/>
          <w:sz w:val="22"/>
          <w:szCs w:val="22"/>
        </w:rPr>
      </w:pPr>
      <w:r w:rsidRPr="00206DF5">
        <w:rPr>
          <w:rFonts w:asciiTheme="majorHAnsi" w:hAnsiTheme="majorHAnsi" w:cstheme="majorHAnsi"/>
          <w:sz w:val="22"/>
          <w:szCs w:val="22"/>
        </w:rPr>
        <w:t>Throughout the second section, dialogue and conversation are dominant themes and, a</w:t>
      </w:r>
      <w:r w:rsidR="007839FB" w:rsidRPr="00206DF5">
        <w:rPr>
          <w:rFonts w:asciiTheme="majorHAnsi" w:hAnsiTheme="majorHAnsi" w:cstheme="majorHAnsi"/>
          <w:sz w:val="22"/>
          <w:szCs w:val="22"/>
        </w:rPr>
        <w:t xml:space="preserve">s </w:t>
      </w:r>
      <w:r w:rsidRPr="00206DF5">
        <w:rPr>
          <w:rFonts w:asciiTheme="majorHAnsi" w:hAnsiTheme="majorHAnsi" w:cstheme="majorHAnsi"/>
          <w:sz w:val="22"/>
          <w:szCs w:val="22"/>
        </w:rPr>
        <w:t>might</w:t>
      </w:r>
      <w:r w:rsidR="007839FB" w:rsidRPr="00206DF5">
        <w:rPr>
          <w:rFonts w:asciiTheme="majorHAnsi" w:hAnsiTheme="majorHAnsi" w:cstheme="majorHAnsi"/>
          <w:sz w:val="22"/>
          <w:szCs w:val="22"/>
        </w:rPr>
        <w:t xml:space="preserve"> be expected from people who are used to creative problem-solving</w:t>
      </w:r>
      <w:r w:rsidRPr="00206DF5">
        <w:rPr>
          <w:rFonts w:asciiTheme="majorHAnsi" w:hAnsiTheme="majorHAnsi" w:cstheme="majorHAnsi"/>
          <w:sz w:val="22"/>
          <w:szCs w:val="22"/>
        </w:rPr>
        <w:t>,</w:t>
      </w:r>
      <w:r w:rsidR="007839FB" w:rsidRPr="00206DF5">
        <w:rPr>
          <w:rFonts w:asciiTheme="majorHAnsi" w:hAnsiTheme="majorHAnsi" w:cstheme="majorHAnsi"/>
          <w:sz w:val="22"/>
          <w:szCs w:val="22"/>
        </w:rPr>
        <w:t xml:space="preserve"> some of the authors propose value in finding alternatives </w:t>
      </w:r>
      <w:r w:rsidRPr="00206DF5">
        <w:rPr>
          <w:rFonts w:asciiTheme="majorHAnsi" w:hAnsiTheme="majorHAnsi" w:cstheme="majorHAnsi"/>
          <w:sz w:val="22"/>
          <w:szCs w:val="22"/>
        </w:rPr>
        <w:t xml:space="preserve">to more formal academic forms </w:t>
      </w:r>
      <w:r w:rsidR="007839FB" w:rsidRPr="00206DF5">
        <w:rPr>
          <w:rFonts w:asciiTheme="majorHAnsi" w:hAnsiTheme="majorHAnsi" w:cstheme="majorHAnsi"/>
          <w:sz w:val="22"/>
          <w:szCs w:val="22"/>
        </w:rPr>
        <w:t>such as the ‘messy dra</w:t>
      </w:r>
      <w:r w:rsidRPr="00206DF5">
        <w:rPr>
          <w:rFonts w:asciiTheme="majorHAnsi" w:hAnsiTheme="majorHAnsi" w:cstheme="majorHAnsi"/>
          <w:sz w:val="22"/>
          <w:szCs w:val="22"/>
        </w:rPr>
        <w:t xml:space="preserve">ft’ (Joseph Doubtfire). The authors here argue that </w:t>
      </w:r>
      <w:r w:rsidR="007839FB" w:rsidRPr="00206DF5">
        <w:rPr>
          <w:rFonts w:asciiTheme="majorHAnsi" w:hAnsiTheme="majorHAnsi" w:cstheme="majorHAnsi"/>
          <w:sz w:val="22"/>
          <w:szCs w:val="22"/>
        </w:rPr>
        <w:t xml:space="preserve">there is a need to find the voice of the artist – in whatever form this may be – that is authentic and accessible. </w:t>
      </w:r>
    </w:p>
    <w:p w14:paraId="7DB04E01" w14:textId="77777777" w:rsidR="00DF7522" w:rsidRPr="00206DF5" w:rsidRDefault="00DF7522" w:rsidP="00206DF5">
      <w:pPr>
        <w:rPr>
          <w:rFonts w:asciiTheme="majorHAnsi" w:hAnsiTheme="majorHAnsi" w:cstheme="majorHAnsi"/>
          <w:sz w:val="22"/>
          <w:szCs w:val="22"/>
        </w:rPr>
      </w:pPr>
    </w:p>
    <w:p w14:paraId="3AB27AE2" w14:textId="2E4DFCEF" w:rsidR="00433F7D" w:rsidRPr="00206DF5" w:rsidRDefault="00433F7D" w:rsidP="00206DF5">
      <w:pPr>
        <w:rPr>
          <w:rFonts w:asciiTheme="majorHAnsi" w:hAnsiTheme="majorHAnsi" w:cstheme="majorHAnsi"/>
          <w:sz w:val="22"/>
          <w:szCs w:val="22"/>
        </w:rPr>
      </w:pPr>
      <w:r w:rsidRPr="00206DF5">
        <w:rPr>
          <w:rFonts w:asciiTheme="majorHAnsi" w:hAnsiTheme="majorHAnsi" w:cstheme="majorHAnsi"/>
          <w:sz w:val="22"/>
          <w:szCs w:val="22"/>
        </w:rPr>
        <w:t xml:space="preserve">As readers of this journal will know all too well, it is inevitable that today’s art and design students are obliged to demonstrate understanding of their own and others’ practice through any number of texts including essays, reflective journals, reviews, dissertations and so on. Almost without exception these are required to be written in a particular way that conforms to ‘academic’ conventions and expectations. </w:t>
      </w:r>
      <w:r w:rsidRPr="00206DF5">
        <w:rPr>
          <w:rFonts w:asciiTheme="majorHAnsi" w:hAnsiTheme="majorHAnsi" w:cstheme="majorHAnsi"/>
          <w:b/>
          <w:sz w:val="22"/>
          <w:szCs w:val="22"/>
        </w:rPr>
        <w:t>Jo</w:t>
      </w:r>
      <w:r w:rsidR="00B911B1">
        <w:rPr>
          <w:rFonts w:asciiTheme="majorHAnsi" w:hAnsiTheme="majorHAnsi" w:cstheme="majorHAnsi"/>
          <w:b/>
          <w:sz w:val="22"/>
          <w:szCs w:val="22"/>
        </w:rPr>
        <w:t>seph</w:t>
      </w:r>
      <w:r w:rsidRPr="00206DF5">
        <w:rPr>
          <w:rFonts w:asciiTheme="majorHAnsi" w:hAnsiTheme="majorHAnsi" w:cstheme="majorHAnsi"/>
          <w:b/>
          <w:sz w:val="22"/>
          <w:szCs w:val="22"/>
        </w:rPr>
        <w:t xml:space="preserve"> Doubtfire</w:t>
      </w:r>
      <w:r w:rsidRPr="00206DF5">
        <w:rPr>
          <w:rFonts w:asciiTheme="majorHAnsi" w:hAnsiTheme="majorHAnsi" w:cstheme="majorHAnsi"/>
          <w:sz w:val="22"/>
          <w:szCs w:val="22"/>
        </w:rPr>
        <w:t xml:space="preserve">, in his paper </w:t>
      </w:r>
      <w:r w:rsidRPr="00206DF5">
        <w:rPr>
          <w:rFonts w:asciiTheme="majorHAnsi" w:hAnsiTheme="majorHAnsi" w:cstheme="majorHAnsi"/>
          <w:i/>
          <w:sz w:val="22"/>
          <w:szCs w:val="22"/>
        </w:rPr>
        <w:t>It’s Just a Draft: on the messy, the unfinished, and the speculative in writing</w:t>
      </w:r>
      <w:r w:rsidRPr="00206DF5">
        <w:rPr>
          <w:rFonts w:asciiTheme="majorHAnsi" w:hAnsiTheme="majorHAnsi" w:cstheme="majorHAnsi"/>
          <w:sz w:val="22"/>
          <w:szCs w:val="22"/>
        </w:rPr>
        <w:t>, urges an acceptance of more speculative types of writing where the thoughts of the student are articulated in alternative formats that might encourage a more questioning, and ultimately more critical, response. Such an approach anticipates, acknowledges and appreciates the role of testing and failure within the creative process and for a writing practice that more closely mirrors the “messy” but purposeful meanderings of the making process itself.</w:t>
      </w:r>
    </w:p>
    <w:p w14:paraId="6C20F568" w14:textId="77777777" w:rsidR="00433F7D" w:rsidRPr="00206DF5" w:rsidRDefault="00433F7D" w:rsidP="00206DF5">
      <w:pPr>
        <w:rPr>
          <w:rFonts w:asciiTheme="majorHAnsi" w:hAnsiTheme="majorHAnsi" w:cstheme="majorHAnsi"/>
          <w:sz w:val="22"/>
          <w:szCs w:val="22"/>
        </w:rPr>
      </w:pPr>
    </w:p>
    <w:p w14:paraId="388BDDC0" w14:textId="516AA396" w:rsidR="00433F7D" w:rsidRPr="00206DF5" w:rsidRDefault="00433F7D" w:rsidP="00206DF5">
      <w:pPr>
        <w:rPr>
          <w:rFonts w:asciiTheme="majorHAnsi" w:hAnsiTheme="majorHAnsi" w:cstheme="majorHAnsi"/>
          <w:sz w:val="22"/>
          <w:szCs w:val="22"/>
        </w:rPr>
      </w:pPr>
      <w:r w:rsidRPr="00206DF5">
        <w:rPr>
          <w:rFonts w:asciiTheme="majorHAnsi" w:hAnsiTheme="majorHAnsi" w:cstheme="majorHAnsi"/>
          <w:sz w:val="22"/>
          <w:szCs w:val="22"/>
        </w:rPr>
        <w:t xml:space="preserve">Whereas Doubtfire is exploring and questioning the hierarchical nature of formal writing styles that accompanies a student’s artworks, </w:t>
      </w:r>
      <w:r w:rsidR="00DF7522" w:rsidRPr="00206DF5">
        <w:rPr>
          <w:rFonts w:asciiTheme="majorHAnsi" w:hAnsiTheme="majorHAnsi" w:cstheme="majorHAnsi"/>
          <w:b/>
          <w:sz w:val="22"/>
          <w:szCs w:val="22"/>
        </w:rPr>
        <w:t>James Quinn</w:t>
      </w:r>
      <w:r w:rsidR="00BF1FE0" w:rsidRPr="00206DF5">
        <w:rPr>
          <w:rFonts w:asciiTheme="majorHAnsi" w:hAnsiTheme="majorHAnsi" w:cstheme="majorHAnsi"/>
          <w:b/>
          <w:sz w:val="22"/>
          <w:szCs w:val="22"/>
        </w:rPr>
        <w:t>’s</w:t>
      </w:r>
      <w:r w:rsidR="00DF7522" w:rsidRPr="00206DF5">
        <w:rPr>
          <w:rFonts w:asciiTheme="majorHAnsi" w:hAnsiTheme="majorHAnsi" w:cstheme="majorHAnsi"/>
          <w:sz w:val="22"/>
          <w:szCs w:val="22"/>
        </w:rPr>
        <w:t xml:space="preserve"> </w:t>
      </w:r>
      <w:r w:rsidR="00BF1FE0" w:rsidRPr="00206DF5">
        <w:rPr>
          <w:rFonts w:asciiTheme="majorHAnsi" w:eastAsia="Times New Roman" w:hAnsiTheme="majorHAnsi" w:cstheme="majorHAnsi"/>
          <w:i/>
          <w:sz w:val="22"/>
          <w:szCs w:val="22"/>
        </w:rPr>
        <w:t>Reflecting on Reflection – Exploring the role of writing as part of practice-led research</w:t>
      </w:r>
      <w:r w:rsidR="000B6CDC">
        <w:rPr>
          <w:rFonts w:asciiTheme="majorHAnsi" w:eastAsia="Times New Roman" w:hAnsiTheme="majorHAnsi" w:cstheme="majorHAnsi"/>
          <w:i/>
          <w:sz w:val="22"/>
          <w:szCs w:val="22"/>
        </w:rPr>
        <w:t xml:space="preserve"> </w:t>
      </w:r>
      <w:r w:rsidR="00BF1FE0" w:rsidRPr="00206DF5">
        <w:rPr>
          <w:rFonts w:asciiTheme="majorHAnsi" w:hAnsiTheme="majorHAnsi" w:cstheme="majorHAnsi"/>
          <w:sz w:val="22"/>
          <w:szCs w:val="22"/>
        </w:rPr>
        <w:t>takes</w:t>
      </w:r>
      <w:r w:rsidR="00DF7522" w:rsidRPr="00206DF5">
        <w:rPr>
          <w:rFonts w:asciiTheme="majorHAnsi" w:hAnsiTheme="majorHAnsi" w:cstheme="majorHAnsi"/>
          <w:sz w:val="22"/>
          <w:szCs w:val="22"/>
        </w:rPr>
        <w:t xml:space="preserve"> a more personal approach to reveal the role that writing plays in his own doctoral research. In providing extracts from his reflective journals and from his collaborative writings, Quinn studiously avoids presenting his writing as exemplars for other visual researchers. Instead, he stresses the importance of developing an understand</w:t>
      </w:r>
      <w:r w:rsidR="00BF1FE0" w:rsidRPr="00206DF5">
        <w:rPr>
          <w:rFonts w:asciiTheme="majorHAnsi" w:hAnsiTheme="majorHAnsi" w:cstheme="majorHAnsi"/>
          <w:sz w:val="22"/>
          <w:szCs w:val="22"/>
        </w:rPr>
        <w:t xml:space="preserve">ing </w:t>
      </w:r>
      <w:r w:rsidR="00DF7522" w:rsidRPr="00206DF5">
        <w:rPr>
          <w:rFonts w:asciiTheme="majorHAnsi" w:hAnsiTheme="majorHAnsi" w:cstheme="majorHAnsi"/>
          <w:sz w:val="22"/>
          <w:szCs w:val="22"/>
        </w:rPr>
        <w:t>of how writing operates between and alongside the visual practice and academic expectations</w:t>
      </w:r>
      <w:r w:rsidR="00BF1FE0" w:rsidRPr="00206DF5">
        <w:rPr>
          <w:rFonts w:asciiTheme="majorHAnsi" w:hAnsiTheme="majorHAnsi" w:cstheme="majorHAnsi"/>
          <w:sz w:val="22"/>
          <w:szCs w:val="22"/>
        </w:rPr>
        <w:t xml:space="preserve"> and of the importance of multiple approaches</w:t>
      </w:r>
      <w:r w:rsidR="00DF7522" w:rsidRPr="00206DF5">
        <w:rPr>
          <w:rFonts w:asciiTheme="majorHAnsi" w:hAnsiTheme="majorHAnsi" w:cstheme="majorHAnsi"/>
          <w:sz w:val="22"/>
          <w:szCs w:val="22"/>
        </w:rPr>
        <w:t>.</w:t>
      </w:r>
    </w:p>
    <w:p w14:paraId="68C6E058" w14:textId="77777777" w:rsidR="00433F7D" w:rsidRPr="00206DF5" w:rsidRDefault="00433F7D" w:rsidP="00206DF5">
      <w:pPr>
        <w:rPr>
          <w:rFonts w:asciiTheme="majorHAnsi" w:hAnsiTheme="majorHAnsi" w:cstheme="majorHAnsi"/>
          <w:sz w:val="22"/>
          <w:szCs w:val="22"/>
        </w:rPr>
      </w:pPr>
    </w:p>
    <w:p w14:paraId="642E6330" w14:textId="5127AA64" w:rsidR="00BF1FE0" w:rsidRPr="00206DF5" w:rsidRDefault="00BF1FE0" w:rsidP="00206DF5">
      <w:pPr>
        <w:widowControl w:val="0"/>
        <w:autoSpaceDE w:val="0"/>
        <w:autoSpaceDN w:val="0"/>
        <w:adjustRightInd w:val="0"/>
        <w:jc w:val="both"/>
        <w:rPr>
          <w:rFonts w:asciiTheme="majorHAnsi" w:hAnsiTheme="majorHAnsi" w:cstheme="majorHAnsi"/>
          <w:color w:val="141414"/>
          <w:sz w:val="22"/>
          <w:szCs w:val="22"/>
        </w:rPr>
      </w:pPr>
      <w:r w:rsidRPr="00206DF5">
        <w:rPr>
          <w:rFonts w:asciiTheme="majorHAnsi" w:hAnsiTheme="majorHAnsi" w:cstheme="majorHAnsi"/>
          <w:sz w:val="22"/>
          <w:szCs w:val="22"/>
        </w:rPr>
        <w:t xml:space="preserve">The final article, </w:t>
      </w:r>
      <w:r w:rsidRPr="00206DF5">
        <w:rPr>
          <w:rFonts w:asciiTheme="majorHAnsi" w:hAnsiTheme="majorHAnsi" w:cstheme="majorHAnsi"/>
          <w:i/>
          <w:color w:val="141414"/>
          <w:sz w:val="22"/>
          <w:szCs w:val="22"/>
        </w:rPr>
        <w:t xml:space="preserve">All the Better for Being Vague? The Authority of Text </w:t>
      </w:r>
      <w:r w:rsidRPr="00206DF5">
        <w:rPr>
          <w:rFonts w:asciiTheme="majorHAnsi" w:hAnsiTheme="majorHAnsi" w:cstheme="majorHAnsi"/>
          <w:color w:val="141414"/>
          <w:sz w:val="22"/>
          <w:szCs w:val="22"/>
        </w:rPr>
        <w:t>picks up several of the points made by Doubtfire and Quinn to propose a form of writing that is closer to visual practice</w:t>
      </w:r>
      <w:r w:rsidR="002506A7" w:rsidRPr="00206DF5">
        <w:rPr>
          <w:rFonts w:asciiTheme="majorHAnsi" w:hAnsiTheme="majorHAnsi" w:cstheme="majorHAnsi"/>
          <w:color w:val="141414"/>
          <w:sz w:val="22"/>
          <w:szCs w:val="22"/>
        </w:rPr>
        <w:t xml:space="preserve">. </w:t>
      </w:r>
      <w:r w:rsidRPr="00206DF5">
        <w:rPr>
          <w:rFonts w:asciiTheme="majorHAnsi" w:hAnsiTheme="majorHAnsi" w:cstheme="majorHAnsi"/>
          <w:b/>
          <w:color w:val="141414"/>
          <w:sz w:val="22"/>
          <w:szCs w:val="22"/>
        </w:rPr>
        <w:t>Judith Stewart</w:t>
      </w:r>
      <w:r w:rsidRPr="00206DF5">
        <w:rPr>
          <w:rFonts w:asciiTheme="majorHAnsi" w:hAnsiTheme="majorHAnsi" w:cstheme="majorHAnsi"/>
          <w:color w:val="141414"/>
          <w:sz w:val="22"/>
          <w:szCs w:val="22"/>
        </w:rPr>
        <w:t xml:space="preserve"> argues that</w:t>
      </w:r>
      <w:r w:rsidR="009D248E" w:rsidRPr="00206DF5">
        <w:rPr>
          <w:rFonts w:asciiTheme="majorHAnsi" w:hAnsiTheme="majorHAnsi" w:cstheme="majorHAnsi"/>
          <w:color w:val="141414"/>
          <w:sz w:val="22"/>
          <w:szCs w:val="22"/>
        </w:rPr>
        <w:t xml:space="preserve"> when, as artists</w:t>
      </w:r>
      <w:r w:rsidRPr="00206DF5">
        <w:rPr>
          <w:rFonts w:asciiTheme="majorHAnsi" w:hAnsiTheme="majorHAnsi" w:cstheme="majorHAnsi"/>
          <w:color w:val="141414"/>
          <w:sz w:val="22"/>
          <w:szCs w:val="22"/>
        </w:rPr>
        <w:t>,</w:t>
      </w:r>
      <w:r w:rsidR="009D248E" w:rsidRPr="00206DF5">
        <w:rPr>
          <w:rFonts w:asciiTheme="majorHAnsi" w:hAnsiTheme="majorHAnsi" w:cstheme="majorHAnsi"/>
          <w:color w:val="141414"/>
          <w:sz w:val="22"/>
          <w:szCs w:val="22"/>
        </w:rPr>
        <w:t xml:space="preserve"> we convey our ideas in visual form they </w:t>
      </w:r>
      <w:r w:rsidR="009D248E" w:rsidRPr="00206DF5">
        <w:rPr>
          <w:rFonts w:asciiTheme="majorHAnsi" w:hAnsiTheme="majorHAnsi" w:cstheme="majorHAnsi"/>
          <w:color w:val="141414"/>
          <w:sz w:val="22"/>
          <w:szCs w:val="22"/>
        </w:rPr>
        <w:lastRenderedPageBreak/>
        <w:t>usually enter the public realm full of doubt and ambiguity. However, when we write in and on art practice, we often impose on ourselves a more rigid, authoritative form</w:t>
      </w:r>
      <w:r w:rsidR="005733B8" w:rsidRPr="00206DF5">
        <w:rPr>
          <w:rFonts w:asciiTheme="majorHAnsi" w:hAnsiTheme="majorHAnsi" w:cstheme="majorHAnsi"/>
          <w:color w:val="141414"/>
          <w:sz w:val="22"/>
          <w:szCs w:val="22"/>
        </w:rPr>
        <w:t xml:space="preserve"> that is often at odds with the way that language operates for artists</w:t>
      </w:r>
      <w:r w:rsidR="009D248E" w:rsidRPr="00206DF5">
        <w:rPr>
          <w:rFonts w:asciiTheme="majorHAnsi" w:hAnsiTheme="majorHAnsi" w:cstheme="majorHAnsi"/>
          <w:color w:val="141414"/>
          <w:sz w:val="22"/>
          <w:szCs w:val="22"/>
        </w:rPr>
        <w:t xml:space="preserve">. </w:t>
      </w:r>
      <w:r w:rsidR="005733B8" w:rsidRPr="00206DF5">
        <w:rPr>
          <w:rFonts w:asciiTheme="majorHAnsi" w:hAnsiTheme="majorHAnsi" w:cstheme="majorHAnsi"/>
          <w:color w:val="141414"/>
          <w:sz w:val="22"/>
          <w:szCs w:val="22"/>
        </w:rPr>
        <w:t>This, she suggests, reinforces</w:t>
      </w:r>
      <w:r w:rsidRPr="00206DF5">
        <w:rPr>
          <w:rFonts w:asciiTheme="majorHAnsi" w:hAnsiTheme="majorHAnsi" w:cstheme="majorHAnsi"/>
          <w:color w:val="141414"/>
          <w:sz w:val="22"/>
          <w:szCs w:val="22"/>
        </w:rPr>
        <w:t xml:space="preserve"> existing hierarchical power structures,</w:t>
      </w:r>
      <w:r w:rsidR="005733B8" w:rsidRPr="00206DF5">
        <w:rPr>
          <w:rFonts w:asciiTheme="majorHAnsi" w:hAnsiTheme="majorHAnsi" w:cstheme="majorHAnsi"/>
          <w:color w:val="141414"/>
          <w:sz w:val="22"/>
          <w:szCs w:val="22"/>
        </w:rPr>
        <w:t xml:space="preserve"> and </w:t>
      </w:r>
      <w:r w:rsidRPr="00206DF5">
        <w:rPr>
          <w:rFonts w:asciiTheme="majorHAnsi" w:hAnsiTheme="majorHAnsi" w:cstheme="majorHAnsi"/>
          <w:color w:val="141414"/>
          <w:sz w:val="22"/>
          <w:szCs w:val="22"/>
        </w:rPr>
        <w:t>that we need a spac</w:t>
      </w:r>
      <w:r w:rsidR="005733B8" w:rsidRPr="00206DF5">
        <w:rPr>
          <w:rFonts w:asciiTheme="majorHAnsi" w:hAnsiTheme="majorHAnsi" w:cstheme="majorHAnsi"/>
          <w:color w:val="141414"/>
          <w:sz w:val="22"/>
          <w:szCs w:val="22"/>
        </w:rPr>
        <w:t xml:space="preserve">e for </w:t>
      </w:r>
      <w:r w:rsidRPr="00206DF5">
        <w:rPr>
          <w:rFonts w:asciiTheme="majorHAnsi" w:hAnsiTheme="majorHAnsi" w:cstheme="majorHAnsi"/>
          <w:color w:val="141414"/>
          <w:sz w:val="22"/>
          <w:szCs w:val="22"/>
        </w:rPr>
        <w:t xml:space="preserve">more dialogical, less </w:t>
      </w:r>
      <w:r w:rsidR="005733B8" w:rsidRPr="00206DF5">
        <w:rPr>
          <w:rFonts w:asciiTheme="majorHAnsi" w:hAnsiTheme="majorHAnsi" w:cstheme="majorHAnsi"/>
          <w:color w:val="141414"/>
          <w:sz w:val="22"/>
          <w:szCs w:val="22"/>
        </w:rPr>
        <w:t>definite, forms</w:t>
      </w:r>
      <w:r w:rsidR="002506A7" w:rsidRPr="00206DF5">
        <w:rPr>
          <w:rFonts w:asciiTheme="majorHAnsi" w:hAnsiTheme="majorHAnsi" w:cstheme="majorHAnsi"/>
          <w:color w:val="141414"/>
          <w:sz w:val="22"/>
          <w:szCs w:val="22"/>
        </w:rPr>
        <w:t xml:space="preserve"> of text where the writer does not always have to be ‘right’. </w:t>
      </w:r>
    </w:p>
    <w:p w14:paraId="639D9ACB" w14:textId="77777777" w:rsidR="00206DF5" w:rsidRDefault="00206DF5" w:rsidP="00206DF5">
      <w:pPr>
        <w:rPr>
          <w:rFonts w:asciiTheme="majorHAnsi" w:hAnsiTheme="majorHAnsi" w:cstheme="majorHAnsi"/>
          <w:sz w:val="22"/>
          <w:szCs w:val="22"/>
        </w:rPr>
      </w:pPr>
    </w:p>
    <w:p w14:paraId="79C09415" w14:textId="0A58A83F" w:rsidR="00206DF5" w:rsidRPr="00206DF5" w:rsidRDefault="00206DF5" w:rsidP="00BF1FE0">
      <w:pPr>
        <w:widowControl w:val="0"/>
        <w:autoSpaceDE w:val="0"/>
        <w:autoSpaceDN w:val="0"/>
        <w:adjustRightInd w:val="0"/>
        <w:spacing w:after="240"/>
        <w:jc w:val="both"/>
        <w:rPr>
          <w:rFonts w:asciiTheme="majorHAnsi" w:hAnsiTheme="majorHAnsi" w:cstheme="majorHAnsi"/>
          <w:color w:val="141414"/>
          <w:sz w:val="22"/>
          <w:szCs w:val="22"/>
        </w:rPr>
      </w:pPr>
    </w:p>
    <w:sectPr w:rsidR="00206DF5" w:rsidRPr="00206DF5" w:rsidSect="002F59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EF"/>
    <w:rsid w:val="00037821"/>
    <w:rsid w:val="000B6CDC"/>
    <w:rsid w:val="00206DF5"/>
    <w:rsid w:val="002506A7"/>
    <w:rsid w:val="002F594F"/>
    <w:rsid w:val="003506BA"/>
    <w:rsid w:val="00433F7D"/>
    <w:rsid w:val="00487CD4"/>
    <w:rsid w:val="005733B8"/>
    <w:rsid w:val="00577271"/>
    <w:rsid w:val="00627448"/>
    <w:rsid w:val="00635923"/>
    <w:rsid w:val="0068506C"/>
    <w:rsid w:val="006A4E94"/>
    <w:rsid w:val="006D78EF"/>
    <w:rsid w:val="006F7EDE"/>
    <w:rsid w:val="00724E47"/>
    <w:rsid w:val="007839FB"/>
    <w:rsid w:val="008A041B"/>
    <w:rsid w:val="008E3925"/>
    <w:rsid w:val="009C3487"/>
    <w:rsid w:val="009D248E"/>
    <w:rsid w:val="00A10E6A"/>
    <w:rsid w:val="00A42A90"/>
    <w:rsid w:val="00A4509B"/>
    <w:rsid w:val="00B3664B"/>
    <w:rsid w:val="00B911B1"/>
    <w:rsid w:val="00BC2F45"/>
    <w:rsid w:val="00BF1FE0"/>
    <w:rsid w:val="00C03F06"/>
    <w:rsid w:val="00D43F5A"/>
    <w:rsid w:val="00DF7522"/>
    <w:rsid w:val="00E135AE"/>
    <w:rsid w:val="00F84564"/>
    <w:rsid w:val="00FD3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148BB"/>
  <w14:defaultImageDpi w14:val="300"/>
  <w15:docId w15:val="{52EDE5AF-417A-4CB8-8509-C02719FE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NUA</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Stewart</dc:creator>
  <cp:keywords/>
  <dc:description/>
  <cp:lastModifiedBy>Roisin Delaney</cp:lastModifiedBy>
  <cp:revision>2</cp:revision>
  <dcterms:created xsi:type="dcterms:W3CDTF">2019-06-24T11:08:00Z</dcterms:created>
  <dcterms:modified xsi:type="dcterms:W3CDTF">2019-06-24T11:08:00Z</dcterms:modified>
</cp:coreProperties>
</file>